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9502C5" w:rsidRDefault="00CD15BD" w:rsidP="009502C5">
      <w:pPr>
        <w:pStyle w:val="a3"/>
      </w:pPr>
      <w:r w:rsidRPr="009502C5">
        <w:t>Дунаєвецька міська рада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502C5">
        <w:rPr>
          <w:rFonts w:ascii="Times New Roman" w:hAnsi="Times New Roman"/>
          <w:b/>
          <w:bCs/>
          <w:sz w:val="24"/>
          <w:szCs w:val="24"/>
        </w:rPr>
        <w:t>Дунаєвецького району Хмельницької області</w:t>
      </w:r>
    </w:p>
    <w:p w:rsidR="00CD15BD" w:rsidRDefault="00CD15BD" w:rsidP="009502C5">
      <w:pPr>
        <w:pStyle w:val="1"/>
        <w:rPr>
          <w:b/>
          <w:bCs/>
          <w:u w:val="none"/>
        </w:rPr>
      </w:pPr>
      <w:r w:rsidRPr="009502C5">
        <w:rPr>
          <w:b/>
          <w:bCs/>
          <w:u w:val="none"/>
        </w:rPr>
        <w:t xml:space="preserve">ПРОТОКОЛ </w:t>
      </w:r>
      <w:r w:rsidR="00573B26">
        <w:rPr>
          <w:b/>
          <w:bCs/>
          <w:u w:val="none"/>
        </w:rPr>
        <w:t>№76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9502C5">
        <w:rPr>
          <w:rFonts w:ascii="Times New Roman" w:hAnsi="Times New Roman"/>
          <w:sz w:val="24"/>
          <w:szCs w:val="24"/>
        </w:rPr>
        <w:t xml:space="preserve">проведення 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9502C5">
        <w:rPr>
          <w:rFonts w:ascii="Times New Roman" w:hAnsi="Times New Roman"/>
          <w:sz w:val="24"/>
          <w:szCs w:val="24"/>
        </w:rPr>
        <w:t>засідання постійн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>их</w:t>
      </w:r>
      <w:r w:rsidRPr="009502C5">
        <w:rPr>
          <w:rFonts w:ascii="Times New Roman" w:hAnsi="Times New Roman"/>
          <w:sz w:val="24"/>
          <w:szCs w:val="24"/>
        </w:rPr>
        <w:t xml:space="preserve"> комісі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>й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9502C5" w:rsidRDefault="003B1B94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20</w:t>
      </w:r>
      <w:r w:rsidR="00134061" w:rsidRPr="009502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червня</w:t>
      </w:r>
      <w:r w:rsidR="00134061" w:rsidRPr="009502C5">
        <w:rPr>
          <w:rFonts w:ascii="Times New Roman" w:hAnsi="Times New Roman"/>
          <w:sz w:val="24"/>
          <w:szCs w:val="24"/>
        </w:rPr>
        <w:t xml:space="preserve"> 201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9</w:t>
      </w:r>
      <w:r w:rsidR="00134061" w:rsidRPr="009502C5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="00134061" w:rsidRPr="009502C5">
        <w:rPr>
          <w:rFonts w:ascii="Times New Roman" w:hAnsi="Times New Roman"/>
          <w:sz w:val="24"/>
          <w:szCs w:val="24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з</w:t>
      </w:r>
      <w:r w:rsidR="00134061" w:rsidRPr="009502C5">
        <w:rPr>
          <w:rFonts w:ascii="Times New Roman" w:hAnsi="Times New Roman"/>
          <w:sz w:val="24"/>
          <w:szCs w:val="24"/>
        </w:rPr>
        <w:t xml:space="preserve">ал </w:t>
      </w:r>
      <w:r w:rsidR="00270051">
        <w:rPr>
          <w:rFonts w:ascii="Times New Roman" w:hAnsi="Times New Roman"/>
          <w:sz w:val="24"/>
          <w:szCs w:val="24"/>
          <w:lang w:val="uk-UA"/>
        </w:rPr>
        <w:t xml:space="preserve">засідань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270051">
        <w:rPr>
          <w:rFonts w:ascii="Times New Roman" w:hAnsi="Times New Roman"/>
          <w:sz w:val="24"/>
          <w:szCs w:val="24"/>
          <w:lang w:val="uk-UA"/>
        </w:rPr>
        <w:t>ради</w:t>
      </w:r>
    </w:p>
    <w:p w:rsidR="00CD15BD" w:rsidRPr="00526842" w:rsidRDefault="00FC5451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526842">
        <w:rPr>
          <w:rFonts w:ascii="Times New Roman" w:hAnsi="Times New Roman"/>
          <w:sz w:val="24"/>
          <w:szCs w:val="24"/>
          <w:vertAlign w:val="superscript"/>
          <w:lang w:val="uk-UA"/>
        </w:rPr>
        <w:t>.</w:t>
      </w:r>
      <w:r w:rsidR="00B4285C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26842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526842" w:rsidRDefault="0047245D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526842" w:rsidRDefault="00551AEA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26842">
        <w:rPr>
          <w:rFonts w:ascii="Times New Roman" w:hAnsi="Times New Roman"/>
          <w:sz w:val="24"/>
          <w:szCs w:val="24"/>
          <w:lang w:val="uk-UA"/>
        </w:rPr>
        <w:t>Голов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уючий                          </w:t>
      </w:r>
      <w:r w:rsidR="00CD15BD" w:rsidRPr="0052684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4622AD" w:rsidRPr="009502C5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52684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CD15BD" w:rsidRPr="003B1B94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26842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3B1B94">
        <w:rPr>
          <w:rFonts w:ascii="Times New Roman" w:hAnsi="Times New Roman"/>
          <w:sz w:val="24"/>
          <w:szCs w:val="24"/>
          <w:lang w:val="uk-UA"/>
        </w:rPr>
        <w:t>О.Кушнір</w:t>
      </w:r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Коричак В.М., </w:t>
      </w:r>
      <w:r w:rsidR="003B1B94">
        <w:rPr>
          <w:rFonts w:ascii="Times New Roman" w:hAnsi="Times New Roman"/>
          <w:sz w:val="24"/>
          <w:szCs w:val="24"/>
          <w:lang w:val="uk-UA"/>
        </w:rPr>
        <w:t xml:space="preserve">Кріль Ю.В., Кушнір О.В., </w:t>
      </w:r>
      <w:r w:rsidR="00BF2372">
        <w:rPr>
          <w:rFonts w:ascii="Times New Roman" w:hAnsi="Times New Roman"/>
          <w:sz w:val="24"/>
          <w:szCs w:val="24"/>
          <w:lang w:val="uk-UA"/>
        </w:rPr>
        <w:t xml:space="preserve">Лігоцький В.Й.,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r w:rsidR="003B1B94">
        <w:rPr>
          <w:rFonts w:ascii="Times New Roman" w:hAnsi="Times New Roman"/>
          <w:sz w:val="24"/>
          <w:szCs w:val="24"/>
          <w:lang w:val="uk-UA"/>
        </w:rPr>
        <w:t xml:space="preserve">Станіславов П.А., </w:t>
      </w:r>
      <w:r w:rsidR="00971726">
        <w:rPr>
          <w:rFonts w:ascii="Times New Roman" w:hAnsi="Times New Roman"/>
          <w:sz w:val="24"/>
          <w:szCs w:val="24"/>
          <w:lang w:val="uk-UA"/>
        </w:rPr>
        <w:t>Мазур М.В.</w:t>
      </w:r>
      <w:r w:rsidR="008B15A1">
        <w:rPr>
          <w:rFonts w:ascii="Times New Roman" w:hAnsi="Times New Roman"/>
          <w:sz w:val="24"/>
          <w:szCs w:val="24"/>
          <w:lang w:val="uk-UA"/>
        </w:rPr>
        <w:t>, Монаст</w:t>
      </w:r>
      <w:r w:rsidR="00210B8A">
        <w:rPr>
          <w:rFonts w:ascii="Times New Roman" w:hAnsi="Times New Roman"/>
          <w:sz w:val="24"/>
          <w:szCs w:val="24"/>
          <w:lang w:val="uk-UA"/>
        </w:rPr>
        <w:t>ирський А.В.</w:t>
      </w:r>
      <w:r w:rsidR="003B1B94">
        <w:rPr>
          <w:rFonts w:ascii="Times New Roman" w:hAnsi="Times New Roman"/>
          <w:sz w:val="24"/>
          <w:szCs w:val="24"/>
          <w:lang w:val="uk-UA"/>
        </w:rPr>
        <w:t>, Ясінський О.В.</w:t>
      </w: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995B5E" w:rsidRPr="00995B5E" w:rsidRDefault="00152CDF" w:rsidP="00995B5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3B1B94" w:rsidRPr="00DC4683" w:rsidRDefault="003B1B94" w:rsidP="003B1B9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C4683">
        <w:rPr>
          <w:rFonts w:ascii="Times New Roman" w:hAnsi="Times New Roman"/>
          <w:bCs/>
          <w:sz w:val="24"/>
          <w:szCs w:val="24"/>
          <w:lang w:val="uk-UA"/>
        </w:rPr>
        <w:t>Дзямко О.А. – головний спеціаліст відділу доходів фінансового управління Дунаєвецької міської ради.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C4683">
        <w:rPr>
          <w:rFonts w:ascii="Times New Roman" w:hAnsi="Times New Roman"/>
          <w:sz w:val="24"/>
          <w:szCs w:val="24"/>
          <w:lang w:val="uk-UA"/>
        </w:rPr>
        <w:t>Атаманчук О.</w:t>
      </w:r>
      <w:r w:rsidRPr="00751D8A">
        <w:rPr>
          <w:rFonts w:ascii="Times New Roman" w:hAnsi="Times New Roman"/>
          <w:sz w:val="24"/>
          <w:szCs w:val="24"/>
          <w:lang w:val="uk-UA"/>
        </w:rPr>
        <w:t>М. – начальник відділу житлово-комунального господарства апарату виконавчого комітету міської ради.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Григор</w:t>
      </w:r>
      <w:r w:rsidRPr="00E112A5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Pr="00751D8A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Cs/>
          <w:sz w:val="24"/>
          <w:szCs w:val="24"/>
          <w:lang w:val="uk-UA"/>
        </w:rPr>
        <w:t>Макогончук В.В. – начальник земельно-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апарату виконавчого комітету міської ради. </w:t>
      </w:r>
    </w:p>
    <w:p w:rsidR="003B1B94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Панасевич Г.І. – керуюча справами виконавчого комітету міської ради.</w:t>
      </w:r>
    </w:p>
    <w:p w:rsidR="003B1B94" w:rsidRPr="00751D8A" w:rsidRDefault="003B1B94" w:rsidP="003B1B94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 xml:space="preserve">Школьняк Є.О. – начальник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3B1B94" w:rsidRPr="00751D8A" w:rsidRDefault="003B1B94" w:rsidP="003B1B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Яценко С.М. – заступник міського голови з питань діяльності виконавчих органів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95B5E" w:rsidRDefault="00995B5E" w:rsidP="00995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735654" w:rsidRPr="00751D8A" w:rsidRDefault="00735654" w:rsidP="00995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959"/>
        <w:gridCol w:w="8930"/>
      </w:tblGrid>
      <w:tr w:rsidR="00995B5E" w:rsidRPr="003B1B94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Положення про порядок запобігання та врегулювання конфлікту інтересів у</w:t>
            </w:r>
            <w:r w:rsidR="003B1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D8A">
              <w:rPr>
                <w:rFonts w:ascii="Times New Roman" w:hAnsi="Times New Roman"/>
                <w:sz w:val="24"/>
                <w:szCs w:val="24"/>
              </w:rPr>
              <w:t>Дунаєвецькій міській раді та її виконавчих органах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Положення про Поважну раду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1"/>
              <w:keepNext w:val="0"/>
              <w:jc w:val="both"/>
              <w:outlineLvl w:val="0"/>
              <w:rPr>
                <w:b/>
                <w:u w:val="none"/>
                <w:lang w:val="ru-RU"/>
              </w:rPr>
            </w:pPr>
            <w:r w:rsidRPr="00751D8A">
              <w:rPr>
                <w:u w:val="none"/>
              </w:rPr>
              <w:t>Про затвердження Положення про порядок проведення консультацій з громадськістю в Дунаєвецькій міській раді</w:t>
            </w:r>
          </w:p>
        </w:tc>
      </w:tr>
      <w:tr w:rsidR="00995B5E" w:rsidRPr="00573B26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 Положень про відділ бухгалтерського обліку та фінансів апарату виконавчого комітету Дунаєвецької міської ради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bCs/>
                <w:sz w:val="24"/>
                <w:szCs w:val="24"/>
              </w:rPr>
              <w:t xml:space="preserve">Про схвалення Договорів </w:t>
            </w:r>
            <w:r w:rsidRPr="00751D8A">
              <w:rPr>
                <w:rFonts w:ascii="Times New Roman" w:hAnsi="Times New Roman"/>
                <w:sz w:val="24"/>
                <w:szCs w:val="24"/>
              </w:rPr>
              <w:t>про співробітництво територіальних громад у формі реалізації спільного проекту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tabs>
                <w:tab w:val="left" w:pos="2992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>Про затвердження графіку роботи віддаленого робочого місця та маршрут виїзду мобільного ЦНАП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docdata"/>
              <w:tabs>
                <w:tab w:val="left" w:pos="2992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>Про затвердження нових редакцій інформаційних та технологічних карток адміністративних послуг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Капітальний ремонт будинку культури, с.ЧаньківДунаєвецького району»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Капітальний ремонт будинку культури в с. Голозубинці Дунаєвецького району»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«Капітальний ремонт вуличного освітлення по вул.Братів Чорненьких, вул. Братів Байдусів, вул. Братів Вітряних, вул. Молодіжній в с.Сокілець Дунаєвецького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Капітальний ремонт вуличного освітлення в с.Панасівка Дунаєвецького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Капітальний ремонт вуличного освітлення по вул.Центральній, пров.Скіфському в с.Городиська Дунаєвецького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Капітальний ремонт вуличного освітлення по вул.Гагаріна, пров.Партизанському, в с.Катеринівка Дунаєвецького району»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Дунаєвеччини»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Розроблення містобудівної документації (стратегічно-екологічної оцінки) по населених пунктах Дунаєвецької об’єднаної територіальної громади»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в новій редакції Програми реформування і розвитку житлово-комунального господарства на 2017- 2020 р.р.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оголошення конкурсу на заміщення вакантних посад керівників закладів загальної середньої освіти Дунаєвецької міської ради 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оптимізацію Малокужелівського навчально-виховного комплексу «ЗОШ І-ІІ ступенів, ДНЗ» Дунаєвецької міської ради Хмельницької області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оптимізацію</w:t>
            </w:r>
            <w:r w:rsidR="005268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Великопобіянської ЗОШ І-ІІІ ступенів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 Дунаєвецької міської ради Хмельницькоїобласті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опт</w:t>
            </w:r>
            <w:r w:rsidR="005268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имізацію Лисецької ЗОШ І-ІІІ ступенів 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 міської ради Хмельницької області 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реорганізацію  Рачинецького навчально-виховний комплексу  «ЗОШ І ступеня, ДНЗ» Дунаєвецької міської ради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>Про встановлення місцевихподатків і зборів на території Дунаєвецької міської ради на 2020  рік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>Про затвердження оцінки вартості майна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передачу майна 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об’єкти комунальної власності</w:t>
            </w:r>
          </w:p>
        </w:tc>
      </w:tr>
      <w:tr w:rsidR="00735654" w:rsidRPr="00751D8A" w:rsidTr="00EE2F8F">
        <w:tc>
          <w:tcPr>
            <w:tcW w:w="959" w:type="dxa"/>
          </w:tcPr>
          <w:p w:rsidR="00735654" w:rsidRPr="00751D8A" w:rsidRDefault="00735654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735654" w:rsidRPr="00735654" w:rsidRDefault="00735654" w:rsidP="00735654">
            <w:pPr>
              <w:spacing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54">
              <w:rPr>
                <w:rFonts w:ascii="Times New Roman" w:hAnsi="Times New Roman"/>
                <w:color w:val="000000"/>
                <w:sz w:val="24"/>
                <w:szCs w:val="24"/>
              </w:rPr>
              <w:t>Про встановлення дати відзначення Дня громади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детального плану території північно-східної частини кварталу в межах вулиць Шевченка, ФранцаЛендера, Дунайгородська та провулок Декоративний для обґрунтування можливості зміни цільового призначення земельної ділянки по вул.Шевченка, 154 м.Дунаївці Хмельницької області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детального плану території кварталу в межах вулиць Шевченка, Франца Лендера, Дунайгородська та провулок Декоративний для обґрунтування можливості реконструкції торгового комплексу «Росія» та кулінарного цеху під павільйон за адресою: вул.Франца Лендера, 28 у м.Дунаївці Хмельницької області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часткове внесення змін до договору оренди землі </w:t>
            </w:r>
            <w:r w:rsidRPr="00751D8A">
              <w:t>від 09 серпня 2005 року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часткове внесення змін до договору оренди землі</w:t>
            </w:r>
            <w:r w:rsidRPr="00751D8A">
              <w:t xml:space="preserve"> від 09 серпня 2005 року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часткове внесення змін до договору оренди землі №16 від 04 березня  2014 року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часткове внесення змін до договору оренди землі №15 від 04 березня  2014 року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поновлення договору про встановлення особистого строкового платного сервітуту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затвердження </w:t>
            </w:r>
            <w:r w:rsidRPr="00751D8A">
              <w:rPr>
                <w:color w:val="000000"/>
              </w:rPr>
              <w:t xml:space="preserve">технічної документації із землеустрою щодо встановлення (відновлення) меж земельної ділянки в натурі (на місцевості) </w:t>
            </w:r>
            <w:r w:rsidRPr="00751D8A">
              <w:t xml:space="preserve"> та передачу в оренду земельної ділянки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присвоєння поштових адрес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995B5E" w:rsidRPr="004730F8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 Говоруну Миколі Миколайовичу та Говорун Наталії Олександрівні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 Желіховському Геннадію Адольфовичу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згоди на розроблення документації із землеустрою щодо поділу земельних ділянок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t>Про надання згоди на розроблення та затвердження документації із землеустрою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3"/>
              <w:jc w:val="both"/>
              <w:rPr>
                <w:b w:val="0"/>
                <w:color w:val="000000"/>
              </w:rPr>
            </w:pPr>
            <w:r w:rsidRPr="00751D8A">
              <w:rPr>
                <w:b w:val="0"/>
                <w:color w:val="000000"/>
              </w:rPr>
              <w:t>Про продаж земельної ділянки споживчому товариству</w:t>
            </w:r>
            <w:r w:rsidRPr="00751D8A">
              <w:rPr>
                <w:b w:val="0"/>
              </w:rPr>
              <w:t xml:space="preserve"> «КООП БЕРЕЗИНА», Войцехову Юрію Йосиповичу та Войцеховій Ользі Михайлівні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3"/>
              <w:jc w:val="both"/>
              <w:rPr>
                <w:b w:val="0"/>
                <w:color w:val="000000"/>
              </w:rPr>
            </w:pPr>
            <w:r w:rsidRPr="00751D8A">
              <w:rPr>
                <w:b w:val="0"/>
                <w:color w:val="000000"/>
              </w:rPr>
              <w:t xml:space="preserve">Про продаж земельної ділянки </w:t>
            </w:r>
            <w:r w:rsidRPr="00751D8A">
              <w:rPr>
                <w:b w:val="0"/>
              </w:rPr>
              <w:t>колективному підприємству «НОВИЙ СЕРВІС»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проведення експертної грошової оцінки земельної ділянки 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передачу безоплатно у власність земельних ділянок громадянам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дозволу на розроблення документації із землеустрою за межами с. Голозубинці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дозволу на розроблення документації із землеустрою за межами с. Мушкутинці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дозволу на розроблення документації із землеустрою за межами с. Миньківці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дозволів на розроблення документації із землеустрою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995B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рішення міської ради від 10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истопада  2016 р. №50-14/2016р «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надання дозволів на розроблення документації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землеустрою»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учаснику </w:t>
            </w:r>
            <w:r w:rsidRPr="00751D8A">
              <w:lastRenderedPageBreak/>
              <w:t>бойових дій Тимофійку Сергію Олеговичу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Деркачу Михайлу Миколайовичу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</w:t>
            </w:r>
            <w:r w:rsidR="008F0FCF">
              <w:t>еустрою учаснику бойових дій Шма</w:t>
            </w:r>
            <w:r w:rsidRPr="00751D8A">
              <w:t>гуну Ігорю Анатолійовичу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Мельнику Івану Володимировичу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Ясніцькому Андрію Валентиновичу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>учаснику бойових дій Долінському Олегу Вікторовичу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t>Про надання дозволу на розроблення документації із землеустрою Іващук Валентині Анатоліївні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Берешвілі Аллі Анатоліївні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Жуганару Василю Федоровичу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Багнюку Максиму Миколайовичу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 xml:space="preserve">учаснику бойових дій </w:t>
            </w:r>
            <w:r w:rsidRPr="00751D8A">
              <w:rPr>
                <w:color w:val="000000"/>
              </w:rPr>
              <w:t>Сусляку Віталію Петровичу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 xml:space="preserve">учаснику бойових дій </w:t>
            </w:r>
            <w:r w:rsidRPr="00751D8A">
              <w:rPr>
                <w:color w:val="000000"/>
              </w:rPr>
              <w:t>Строменко Стефанії Василівні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Афоніній Таїсі Анатоліївні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Ропотилу Віктору Станіславовичу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Заболотному В'ячеславу Тимофійовичу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Кащуку Василю Михайловичу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Мельнику Анатолію Петровичу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Мельнику Вячеславу Васильовичу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Піжику Дмитру Юрійовичу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Заяцу Ігору Михайловичу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Левицькому Борису Адамовичу</w:t>
            </w:r>
          </w:p>
        </w:tc>
      </w:tr>
      <w:tr w:rsidR="00995B5E" w:rsidRPr="00751D8A" w:rsidTr="00EE2F8F">
        <w:tc>
          <w:tcPr>
            <w:tcW w:w="959" w:type="dxa"/>
          </w:tcPr>
          <w:p w:rsidR="00995B5E" w:rsidRPr="00751D8A" w:rsidRDefault="00995B5E" w:rsidP="00EE2F8F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95B5E" w:rsidRPr="00751D8A" w:rsidRDefault="00995B5E" w:rsidP="00EE2F8F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Сікорському Савелію Анатолійовичу</w:t>
            </w:r>
          </w:p>
        </w:tc>
      </w:tr>
    </w:tbl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Заяць В.В.:</w:t>
      </w:r>
      <w:r w:rsidRPr="00751D8A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РОЗГЛЯД ПИТАНЬ: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порядок запобігання та врегулювання конфлікту інтересів у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86AB3">
        <w:rPr>
          <w:rFonts w:ascii="Times New Roman" w:hAnsi="Times New Roman"/>
          <w:b/>
          <w:sz w:val="24"/>
          <w:szCs w:val="24"/>
          <w:lang w:val="uk-UA"/>
        </w:rPr>
        <w:t>Дунаєвецькій міській раді та її виконавчих органах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705D2" w:rsidRPr="00E112A5" w:rsidRDefault="00995B5E" w:rsidP="00F705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705D2">
        <w:rPr>
          <w:rFonts w:ascii="Times New Roman" w:hAnsi="Times New Roman"/>
          <w:sz w:val="24"/>
          <w:szCs w:val="24"/>
          <w:lang w:val="uk-UA"/>
        </w:rPr>
        <w:t>Григор</w:t>
      </w:r>
      <w:r w:rsidR="00F705D2" w:rsidRPr="00E112A5">
        <w:rPr>
          <w:rFonts w:ascii="Times New Roman" w:hAnsi="Times New Roman"/>
          <w:sz w:val="24"/>
          <w:szCs w:val="24"/>
          <w:lang w:val="uk-UA"/>
        </w:rPr>
        <w:t>’</w:t>
      </w:r>
      <w:r w:rsidR="00F705D2"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="00F705D2" w:rsidRPr="00751D8A">
        <w:rPr>
          <w:rFonts w:ascii="Times New Roman" w:hAnsi="Times New Roman"/>
          <w:sz w:val="24"/>
          <w:szCs w:val="24"/>
          <w:lang w:val="uk-UA"/>
        </w:rPr>
        <w:t>апарату ви</w:t>
      </w:r>
      <w:r w:rsidR="00F705D2">
        <w:rPr>
          <w:rFonts w:ascii="Times New Roman" w:hAnsi="Times New Roman"/>
          <w:sz w:val="24"/>
          <w:szCs w:val="24"/>
          <w:lang w:val="uk-UA"/>
        </w:rPr>
        <w:t xml:space="preserve">конавчого комітету міської ради, ознайомив присутніх з основними пунктами </w:t>
      </w:r>
      <w:r w:rsidR="00F705D2" w:rsidRPr="00751D8A">
        <w:rPr>
          <w:rFonts w:ascii="Times New Roman" w:hAnsi="Times New Roman"/>
          <w:sz w:val="24"/>
          <w:szCs w:val="24"/>
          <w:lang w:val="uk-UA"/>
        </w:rPr>
        <w:t>Положення про порядок запобігання та врегулювання конфлікту інтересів у</w:t>
      </w:r>
      <w:r w:rsidR="00F705D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705D2" w:rsidRPr="00751D8A">
        <w:rPr>
          <w:rFonts w:ascii="Times New Roman" w:hAnsi="Times New Roman"/>
          <w:sz w:val="24"/>
          <w:szCs w:val="24"/>
          <w:lang w:val="uk-UA"/>
        </w:rPr>
        <w:t>Дунаєвецькій міській раді та її виконавчих органах</w:t>
      </w:r>
      <w:r w:rsidR="00F705D2">
        <w:rPr>
          <w:rFonts w:ascii="Times New Roman" w:hAnsi="Times New Roman"/>
          <w:sz w:val="24"/>
          <w:szCs w:val="24"/>
          <w:lang w:val="uk-UA"/>
        </w:rPr>
        <w:t>, зауважив на необхідності прийняття даного Положення, згідно вимог чинного законодавства, та попередив присутніх депутатів про наслідки не врегулювання конфлікту інтересів.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04FDC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Проект рішення «Про затвердження Положення про порядок запобігання та врегулювання конфлікту інтересів 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Дунаєвецькій міській раді та її виконавчих органах» зі змінами та доповненнями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Поважну раду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>
        <w:rPr>
          <w:rFonts w:ascii="Times New Roman" w:hAnsi="Times New Roman"/>
          <w:sz w:val="24"/>
          <w:szCs w:val="24"/>
          <w:lang w:val="uk-UA"/>
        </w:rPr>
        <w:t>Панасевич Г.І. – керуюча справами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51D8A">
        <w:rPr>
          <w:rFonts w:ascii="Times New Roman" w:hAnsi="Times New Roman"/>
          <w:sz w:val="24"/>
          <w:szCs w:val="24"/>
          <w:lang w:val="uk-UA"/>
        </w:rPr>
        <w:t>Про затвердження Положення про Поважну раду</w:t>
      </w:r>
      <w:r w:rsidRPr="00751D8A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порядок проведення консультацій з громадськістю в Дунаєвецькій міській раді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>
        <w:rPr>
          <w:rFonts w:ascii="Times New Roman" w:hAnsi="Times New Roman"/>
          <w:sz w:val="24"/>
          <w:szCs w:val="24"/>
          <w:lang w:val="uk-UA"/>
        </w:rPr>
        <w:t>Григор</w:t>
      </w:r>
      <w:r w:rsidRPr="00E112A5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Pr="00751D8A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1D8A">
        <w:rPr>
          <w:rFonts w:ascii="Times New Roman" w:hAnsi="Times New Roman"/>
          <w:b/>
          <w:sz w:val="24"/>
          <w:szCs w:val="24"/>
        </w:rPr>
        <w:t>ВИРІШ</w:t>
      </w:r>
      <w:r w:rsidRPr="00586AB3">
        <w:rPr>
          <w:rFonts w:ascii="Times New Roman" w:hAnsi="Times New Roman"/>
          <w:b/>
          <w:sz w:val="24"/>
          <w:szCs w:val="24"/>
        </w:rPr>
        <w:t xml:space="preserve">ИЛИ: </w:t>
      </w:r>
      <w:r w:rsidRPr="00586AB3">
        <w:rPr>
          <w:rFonts w:ascii="Times New Roman" w:hAnsi="Times New Roman"/>
          <w:sz w:val="24"/>
          <w:szCs w:val="24"/>
        </w:rPr>
        <w:t>Проект рішення</w:t>
      </w:r>
      <w:r w:rsidRPr="00586AB3">
        <w:rPr>
          <w:rFonts w:ascii="Times New Roman" w:hAnsi="Times New Roman"/>
          <w:b/>
          <w:sz w:val="24"/>
          <w:szCs w:val="24"/>
        </w:rPr>
        <w:t xml:space="preserve"> «</w:t>
      </w:r>
      <w:r w:rsidRPr="00586AB3">
        <w:rPr>
          <w:rFonts w:ascii="Times New Roman" w:hAnsi="Times New Roman"/>
          <w:sz w:val="24"/>
          <w:szCs w:val="24"/>
        </w:rPr>
        <w:t>Про затвердження Положення про порядок проведення консультацій з громадськістю в Дунаєвецькій міській раді</w:t>
      </w:r>
      <w:r w:rsidRPr="00586AB3">
        <w:rPr>
          <w:rStyle w:val="af4"/>
          <w:rFonts w:ascii="Times New Roman" w:hAnsi="Times New Roman"/>
          <w:b w:val="0"/>
          <w:sz w:val="24"/>
          <w:szCs w:val="24"/>
        </w:rPr>
        <w:t>»</w:t>
      </w:r>
      <w:r w:rsidRPr="00586AB3">
        <w:rPr>
          <w:rFonts w:ascii="Times New Roman" w:hAnsi="Times New Roman"/>
          <w:b/>
          <w:sz w:val="24"/>
          <w:szCs w:val="24"/>
        </w:rPr>
        <w:t xml:space="preserve"> </w:t>
      </w:r>
      <w:r w:rsidRPr="00586AB3">
        <w:rPr>
          <w:rFonts w:ascii="Times New Roman" w:hAnsi="Times New Roman"/>
          <w:sz w:val="24"/>
          <w:szCs w:val="24"/>
        </w:rPr>
        <w:t>винести на розгляд сесії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 Положень про відділ бухгалтерського обліку та фінансів апарату виконавчого комітету Дунаєвецької міської ради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 Положень про відділ бухгалтерського обліку та фінансів апарату виконавчого комітету Дунаєвецької міської 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Школьняк Є.О. – начальник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схвалення Договорів </w:t>
      </w:r>
      <w:r w:rsidRPr="00586AB3">
        <w:rPr>
          <w:rFonts w:ascii="Times New Roman" w:hAnsi="Times New Roman"/>
          <w:b/>
          <w:sz w:val="24"/>
          <w:szCs w:val="24"/>
          <w:lang w:val="uk-UA"/>
        </w:rPr>
        <w:t>про співробітництво територіальних громад у формі реалізації спільного проекту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Школьняк Є.О. – начальник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 xml:space="preserve">Про схвалення Договорів </w:t>
      </w:r>
      <w:r w:rsidRPr="00751D8A">
        <w:rPr>
          <w:rFonts w:ascii="Times New Roman" w:hAnsi="Times New Roman"/>
          <w:sz w:val="24"/>
          <w:szCs w:val="24"/>
          <w:lang w:val="uk-UA"/>
        </w:rPr>
        <w:t>про співробітництво територіальних громад у формі реалізації спільного проекту» зі змінами та доповненнями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f5"/>
        <w:numPr>
          <w:ilvl w:val="0"/>
          <w:numId w:val="3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</w:rPr>
      </w:pPr>
      <w:r w:rsidRPr="00586AB3">
        <w:rPr>
          <w:b/>
          <w:color w:val="000000"/>
        </w:rPr>
        <w:t>Про затвердження графіку роботи віддаленого робочого місця та маршрут виїзду мобільного ЦНАП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pStyle w:val="af5"/>
        <w:tabs>
          <w:tab w:val="left" w:pos="2992"/>
        </w:tabs>
        <w:spacing w:before="0" w:beforeAutospacing="0" w:after="0" w:afterAutospacing="0"/>
        <w:jc w:val="both"/>
        <w:rPr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Pr="00751D8A">
        <w:rPr>
          <w:color w:val="000000"/>
          <w:lang w:val="uk-UA"/>
        </w:rPr>
        <w:t>Про затвердження графіку роботи віддаленого робочого місця та маршрут виїзду мобільного ЦНАП</w:t>
      </w:r>
      <w:r w:rsidRPr="00751D8A">
        <w:rPr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995B5E" w:rsidRPr="00586AB3" w:rsidRDefault="00995B5E" w:rsidP="00995B5E">
      <w:pPr>
        <w:pStyle w:val="docdata"/>
        <w:numPr>
          <w:ilvl w:val="0"/>
          <w:numId w:val="3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</w:rPr>
      </w:pPr>
      <w:r w:rsidRPr="00586AB3">
        <w:rPr>
          <w:b/>
          <w:color w:val="000000"/>
        </w:rPr>
        <w:t>Про затвердження нових редакцій інформаційних та технологічних карток адміністративних послуг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Школьняк Є.О. – начальник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995B5E" w:rsidRPr="00751D8A" w:rsidRDefault="00995B5E" w:rsidP="00995B5E">
      <w:pPr>
        <w:pStyle w:val="docdata"/>
        <w:tabs>
          <w:tab w:val="left" w:pos="2992"/>
        </w:tabs>
        <w:spacing w:before="0" w:beforeAutospacing="0" w:after="0" w:afterAutospacing="0"/>
        <w:jc w:val="both"/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Pr="00751D8A">
        <w:rPr>
          <w:color w:val="000000"/>
        </w:rPr>
        <w:t>Про затвердження нових редакцій інформаційних та технологічних карток адміністративних послуг</w:t>
      </w:r>
      <w:r w:rsidRPr="00751D8A">
        <w:rPr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Капітальний ремонт будинку культури, с.ЧаньківДунаєвецького району»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Капітальний ремонт будинку культури, с.ЧаньківДунаєвецького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Капітальний ремонт будинку культури в с. Голозубинці Дунаєвецького району»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E112A5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Капітальний ремонт будинку культури в с. Голозубинці Дунаєвецького району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«Капітальний ремонт вуличного освітлення по вул.Братів Чорненьких, вул. Братів Байдусів, вул. Братів Вітряних, вул. Молодіжній в с.Сокілець Дунаєвецького району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E112A5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«Капітальний ремонт вуличного освітлення по вул.Братів Чорненьких, вул. Братів Байдусів, вул. Братів Вітряних, вул. Молодіжній в с.Сокілець Дунаєвецького району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751D8A" w:rsidRDefault="00995B5E" w:rsidP="00995B5E">
      <w:pPr>
        <w:pStyle w:val="a3"/>
        <w:numPr>
          <w:ilvl w:val="0"/>
          <w:numId w:val="39"/>
        </w:numPr>
        <w:ind w:left="0" w:firstLine="0"/>
        <w:jc w:val="both"/>
      </w:pPr>
      <w:r w:rsidRPr="00751D8A">
        <w:t>Про затвердження проекту «</w:t>
      </w:r>
      <w:r w:rsidRPr="00751D8A">
        <w:rPr>
          <w:color w:val="000000"/>
          <w:spacing w:val="-3"/>
        </w:rPr>
        <w:t>Капітальний ремонт вуличного освітлення в с.Панасівка Дунаєвецького району</w:t>
      </w:r>
      <w:r w:rsidRPr="00751D8A">
        <w:rPr>
          <w:spacing w:val="-3"/>
        </w:rPr>
        <w:t>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Капітальний ремонт вуличного освітлення в с.Панасівка Дунаєвецького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Капітальний ремонт вуличного освітлення по вул.Центральній, пров.Скіфському в с.Городиська Дунаєвецького району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Капітальний ремонт вуличного освітлення по вул.Центральній, пров.Скіфському в с.Городиська Дунаєвецького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Капітальний ремонт вуличного освітлення по вул.Гагаріна, пров.Партизанському, в с.Катеринівка Дунаєвецького району»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E112A5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Капітальний ремонт вуличного освітлення по вул.Гагаріна, пров.Партизанському, в с.Катеринівка Дунаєвецького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Дунаєвеччини»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Дунаєвеччини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Розроблення містобудівної документації (стратегічно-екологічної оцінки) по населених пунктах Дунаєвецької об’єднаної територіальної громади»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Розроблення містобудівної документації (стратегічно-екологічної оцінки) по населених пунктах Дунаєвецької об’єднаної територіальної громади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f5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в новій редакції Програми реформування і розвитку житлово-комунального господарства на 2017- 2020 р.р.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E112A5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Атаманчук О.М. – начальник відділу житлово-комунального господарства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в новій редакції Програми реформування і розвитку житлово-комунального господарства на 2017- 2020 р.р.» винести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оголошення конкурсу на заміщення вакантних посад керівників закладів загальної середньої освіти Дунаєвецької міської ради </w:t>
      </w:r>
      <w:r w:rsidRPr="00751D8A">
        <w:rPr>
          <w:rFonts w:ascii="Times New Roman" w:hAnsi="Times New Roman"/>
          <w:sz w:val="24"/>
          <w:szCs w:val="24"/>
          <w:lang w:val="uk-UA"/>
        </w:rPr>
        <w:t>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оптимізацію Малокужелівського навчально-виховного комплексу «ЗОШ І-ІІ ступенів, ДНЗ» Дунаєвецької міської ради Хмельницької області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оптимізацію Малокужелівського навчально-виховного комплексу «ЗОШ І-ІІ ступенів, ДНЗ» Дунаєвецької міської ради Хмельницької області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оптимізацію</w:t>
      </w:r>
      <w:r w:rsidR="0052684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Великопобіянської ЗОШ І-ІІІ ступенів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 Дунаєвецької міської ради Хмельницької</w:t>
      </w:r>
      <w:r w:rsidR="00982DA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області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995B5E" w:rsidRPr="00586AB3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A3FF2">
        <w:rPr>
          <w:rFonts w:ascii="Times New Roman" w:hAnsi="Times New Roman"/>
          <w:bCs/>
          <w:sz w:val="24"/>
          <w:szCs w:val="24"/>
          <w:highlight w:val="yellow"/>
          <w:lang w:val="uk-UA"/>
        </w:rPr>
        <w:t>Жовнір Р.Є. вніс пропозицію дати можливість одинадцятикласникам</w:t>
      </w:r>
      <w:r w:rsidRPr="003A3FF2">
        <w:rPr>
          <w:rFonts w:ascii="Times New Roman" w:hAnsi="Times New Roman"/>
          <w:color w:val="000000"/>
          <w:sz w:val="24"/>
          <w:szCs w:val="24"/>
          <w:highlight w:val="yellow"/>
          <w:lang w:val="uk-UA"/>
        </w:rPr>
        <w:t xml:space="preserve"> Великопобіянської ЗОШ закінчити даний заклад, а з 2020 року оптимізувати заклад з пониженням ступеня.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>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оптимізацію</w:t>
      </w:r>
      <w:r w:rsidR="00526842">
        <w:rPr>
          <w:rFonts w:ascii="Times New Roman" w:hAnsi="Times New Roman"/>
          <w:color w:val="000000"/>
          <w:sz w:val="24"/>
          <w:szCs w:val="24"/>
          <w:lang w:val="uk-UA"/>
        </w:rPr>
        <w:t xml:space="preserve"> Великопобіянської ЗОШ І-ІІІ ступенів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 Дунаєвецької міської ради Хмельницької</w:t>
      </w:r>
      <w:r w:rsidR="00982DA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області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опт</w:t>
      </w:r>
      <w:r w:rsidR="0052684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имізацію Лисецької ЗОШ І-ІІІ ступенів 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 міської ради Хмельницької області 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995B5E" w:rsidRPr="00751D8A" w:rsidRDefault="00995B5E" w:rsidP="00940005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A3FF2">
        <w:rPr>
          <w:rFonts w:ascii="Times New Roman" w:hAnsi="Times New Roman"/>
          <w:bCs/>
          <w:sz w:val="24"/>
          <w:szCs w:val="24"/>
          <w:highlight w:val="yellow"/>
          <w:lang w:val="uk-UA"/>
        </w:rPr>
        <w:t>Жовнір Р.Є. вніс пропозицію дати можливість одинадцятикласникам</w:t>
      </w:r>
      <w:r w:rsidRPr="003A3FF2">
        <w:rPr>
          <w:rFonts w:ascii="Times New Roman" w:hAnsi="Times New Roman"/>
          <w:color w:val="000000"/>
          <w:sz w:val="24"/>
          <w:szCs w:val="24"/>
          <w:highlight w:val="yellow"/>
          <w:lang w:val="uk-UA"/>
        </w:rPr>
        <w:t xml:space="preserve"> Лисецької ЗОШ закінчити даний заклад, а з 2020 року оптимізувати заклад з пониженням ступеня.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оптимізацію Лисецької ЗОШ І-ІІІ ст</w:t>
      </w:r>
      <w:r w:rsidR="00526842">
        <w:rPr>
          <w:rFonts w:ascii="Times New Roman" w:hAnsi="Times New Roman"/>
          <w:color w:val="000000"/>
          <w:sz w:val="24"/>
          <w:szCs w:val="24"/>
          <w:lang w:val="uk-UA"/>
        </w:rPr>
        <w:t xml:space="preserve">упенів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Дунаєвецької міської ради Хмельницької області</w:t>
      </w:r>
      <w:r w:rsidRPr="00751D8A">
        <w:rPr>
          <w:rFonts w:ascii="Times New Roman" w:eastAsiaTheme="majorEastAsia" w:hAnsi="Times New Roman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реорганізацію  Рачинецького навчально-виховний комплексу  «ЗОШ І ступеня, ДНЗ» Дунаєвецької міської ради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реорганізацію  Рачинецького навчально-виховний комплексу  «ЗОШ І ступеня, ДНЗ» Дунаєвецької міської 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E2F8F" w:rsidRDefault="00995B5E" w:rsidP="00995B5E">
      <w:pPr>
        <w:pStyle w:val="docdata"/>
        <w:numPr>
          <w:ilvl w:val="0"/>
          <w:numId w:val="39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EE2F8F">
        <w:rPr>
          <w:b/>
          <w:color w:val="000000"/>
          <w:lang w:val="uk-UA"/>
        </w:rPr>
        <w:t>Про встановлення місцевих податків і зборів на території Дунаєвецької міської ради на 2020  рік</w:t>
      </w:r>
    </w:p>
    <w:p w:rsidR="00995B5E" w:rsidRPr="00EE2F8F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2F8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EE2F8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EE2F8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E2F8F" w:rsidRPr="00EE2F8F" w:rsidRDefault="00995B5E" w:rsidP="00995B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EE2F8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EE2F8F" w:rsidRPr="00EE2F8F">
        <w:rPr>
          <w:rFonts w:ascii="Times New Roman" w:hAnsi="Times New Roman"/>
          <w:bCs/>
          <w:sz w:val="24"/>
          <w:szCs w:val="24"/>
          <w:lang w:val="uk-UA"/>
        </w:rPr>
        <w:t>Дзямко О.А. – головний спеціаліст відділу доходів фінансового управління Дунаєвецької міської ради.</w:t>
      </w:r>
    </w:p>
    <w:p w:rsidR="00995B5E" w:rsidRPr="00751D8A" w:rsidRDefault="00995B5E" w:rsidP="00995B5E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EE2F8F">
        <w:rPr>
          <w:b/>
          <w:lang w:val="uk-UA"/>
        </w:rPr>
        <w:t xml:space="preserve">ВИРІШИЛИ: </w:t>
      </w:r>
      <w:r w:rsidRPr="00EE2F8F">
        <w:rPr>
          <w:lang w:val="uk-UA"/>
        </w:rPr>
        <w:t>Проект</w:t>
      </w:r>
      <w:r w:rsidRPr="00751D8A">
        <w:rPr>
          <w:lang w:val="uk-UA"/>
        </w:rPr>
        <w:t xml:space="preserve"> рішення «</w:t>
      </w:r>
      <w:r w:rsidRPr="00751D8A">
        <w:rPr>
          <w:color w:val="000000"/>
          <w:lang w:val="uk-UA"/>
        </w:rPr>
        <w:t>Про встановлення місцевих</w:t>
      </w:r>
      <w:r w:rsidR="00EE2F8F">
        <w:rPr>
          <w:color w:val="000000"/>
          <w:lang w:val="uk-UA"/>
        </w:rPr>
        <w:t xml:space="preserve"> </w:t>
      </w:r>
      <w:r w:rsidRPr="00751D8A">
        <w:rPr>
          <w:color w:val="000000"/>
          <w:lang w:val="uk-UA"/>
        </w:rPr>
        <w:t>податків і зборів на території Дунаєвецької міської ради на 2020  рік</w:t>
      </w:r>
      <w:r w:rsidRPr="00751D8A">
        <w:rPr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586AB3" w:rsidRDefault="00995B5E" w:rsidP="00995B5E">
      <w:pPr>
        <w:pStyle w:val="aa"/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tabs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Кадюк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995B5E" w:rsidRPr="00751D8A" w:rsidRDefault="00995B5E" w:rsidP="00995B5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оцінки вартості майна»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майна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передачу майна»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об’єкти комунальної власності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об’єкти комунальної власності»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95B5E" w:rsidRPr="00735654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35654" w:rsidRPr="00735654" w:rsidRDefault="00735654" w:rsidP="00735654">
      <w:pPr>
        <w:pStyle w:val="aa"/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  <w:r w:rsidRPr="00735654"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Про встановлення дати відзначення Дня громади</w:t>
      </w:r>
    </w:p>
    <w:p w:rsidR="00735654" w:rsidRPr="00735654" w:rsidRDefault="00735654" w:rsidP="007356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3565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3565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3565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35654" w:rsidRPr="00735654" w:rsidRDefault="00735654" w:rsidP="007356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3565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35654" w:rsidRPr="00735654" w:rsidRDefault="00735654" w:rsidP="0073565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73565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3565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35654">
        <w:rPr>
          <w:rFonts w:ascii="Times New Roman" w:hAnsi="Times New Roman"/>
          <w:color w:val="000000"/>
          <w:sz w:val="24"/>
          <w:szCs w:val="24"/>
          <w:lang w:val="uk-UA" w:eastAsia="uk-UA"/>
        </w:rPr>
        <w:t>Про встановлення дати відзначення Дня громади</w:t>
      </w:r>
      <w:r w:rsidRPr="0073565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35654" w:rsidRDefault="00735654" w:rsidP="00735654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73565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35654" w:rsidRPr="00735654" w:rsidRDefault="00735654" w:rsidP="0073565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:rsidR="00995B5E" w:rsidRPr="00E112A5" w:rsidRDefault="00995B5E" w:rsidP="0073565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затвердження детального плану території північно-східної частини кварталу в межах вулиць Шевченка, ФранцаЛендера, Дунайгородська та провулок Декоративний для обґрунтування можливості зміни цільового призначення земельної ділянки по вул.Шевченка, 154 м.Дунаївці Хмельницької області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Мудра І.О. – спеціаліст земельно-архітектурного відділу апарату виконавчого комітету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детального плану території північно-східної частини кварталу в межах вулиць Шевченка, Франца</w:t>
      </w:r>
      <w:r w:rsidR="0073565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Лендера, Дунайгородська та провулок Декоративний для обґрунтування можливості зміни цільового призначення земельної ділянки по вул.Шевченка, 154 м.Дунаївці Хмельницької області»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затвердження детального плану території кварталу в межах вулиць Шевченка, Франца Лендера, Дунайгородська та провулок Декоративний для обґрунтування можливості реконструкції торгового комплексу «Росія» та кулінарного цеху під павільйон за адресою: вул.Франца Лендера, 28 у м.Дунаївці Хмельницької області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детального плану території кварталу в межах вулиць Шевченка, Франца Лендера, Дунайгородська та провулок Декоративний для обґрунтування можливості реконструкції торгового комплексу «Росія» та кулінарного цеху під павільйон за адресою: вул.Франца Лендера, 28 у м.Дунаївці Хмельницької області» зняти з порядку денного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E112A5">
        <w:rPr>
          <w:b/>
          <w:color w:val="000000"/>
          <w:lang w:val="uk-UA"/>
        </w:rPr>
        <w:t xml:space="preserve">Про часткове внесення змін до договору оренди землі </w:t>
      </w:r>
      <w:r w:rsidRPr="00E112A5">
        <w:rPr>
          <w:b/>
          <w:lang w:val="uk-UA"/>
        </w:rPr>
        <w:t>від 09 серпня 2005 року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Макогончук В.В. – начальник земельно-</w:t>
      </w:r>
      <w:r w:rsidRPr="00751D8A">
        <w:rPr>
          <w:rFonts w:ascii="Times New Roman" w:hAnsi="Times New Roman"/>
          <w:sz w:val="24"/>
          <w:szCs w:val="24"/>
          <w:lang w:val="uk-UA"/>
        </w:rPr>
        <w:t>архітектурного відділу апарату виконавчого комітету міської ради.</w:t>
      </w:r>
    </w:p>
    <w:p w:rsidR="00995B5E" w:rsidRPr="00751D8A" w:rsidRDefault="00995B5E" w:rsidP="00995B5E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Pr="00751D8A">
        <w:rPr>
          <w:color w:val="000000"/>
          <w:lang w:val="uk-UA"/>
        </w:rPr>
        <w:t xml:space="preserve">Про часткове внесення змін до договору оренди землі </w:t>
      </w:r>
      <w:r w:rsidRPr="00751D8A">
        <w:rPr>
          <w:lang w:val="uk-UA"/>
        </w:rPr>
        <w:t>від 09 серпня 2005 року»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землі</w:t>
      </w: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від 09 серпня 2005 року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Макогончук В.В. – начальник земельно-</w:t>
      </w:r>
      <w:r w:rsidRPr="00751D8A">
        <w:rPr>
          <w:rFonts w:ascii="Times New Roman" w:hAnsi="Times New Roman"/>
          <w:sz w:val="24"/>
          <w:szCs w:val="24"/>
          <w:lang w:val="uk-UA"/>
        </w:rPr>
        <w:t>архітектурного відділу апарату виконавчого комітету міської ради.</w:t>
      </w:r>
    </w:p>
    <w:p w:rsidR="00995B5E" w:rsidRPr="00751D8A" w:rsidRDefault="00995B5E" w:rsidP="00995B5E">
      <w:pPr>
        <w:pStyle w:val="a8"/>
        <w:tabs>
          <w:tab w:val="clear" w:pos="4153"/>
          <w:tab w:val="clear" w:pos="8306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751D8A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</w:rPr>
        <w:t>Про часткове внесення змін до договору оренди землі</w:t>
      </w:r>
      <w:r w:rsidRPr="00751D8A">
        <w:rPr>
          <w:rFonts w:ascii="Times New Roman" w:hAnsi="Times New Roman"/>
          <w:sz w:val="24"/>
          <w:szCs w:val="24"/>
        </w:rPr>
        <w:t xml:space="preserve"> від 09 серпня 2005 року»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E112A5">
        <w:rPr>
          <w:b/>
          <w:color w:val="000000"/>
          <w:lang w:val="uk-UA"/>
        </w:rPr>
        <w:t>Про часткове внесення змін до договору оренди землі №16 від 04 березня  2014 року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Макогончук В.В. – начальник земельно-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995B5E" w:rsidRPr="00751D8A" w:rsidRDefault="00995B5E" w:rsidP="00995B5E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Pr="00751D8A">
        <w:rPr>
          <w:color w:val="000000"/>
          <w:lang w:val="uk-UA"/>
        </w:rPr>
        <w:t>Про часткове внесення змін до договору оренди землі №16 від 04 березня  2014 року</w:t>
      </w:r>
      <w:r w:rsidRPr="00751D8A">
        <w:rPr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землі №15 від 04 березня  2014 року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995B5E" w:rsidRPr="00751D8A" w:rsidRDefault="00995B5E" w:rsidP="00995B5E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землі №15 від 04 березня  2014 року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ЗА – 11, ПРОТИ – 0, УТРИМАВСЯ – 0, НЕ ГОЛОСУВАВ - 1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встановлення особистого строкового платного сервітуту на розміщення тимчасової споруди для провадження підприємницької діяльності»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поновлення договору про встановлення особистого строкового платного сервітуту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поновлення договору про встановлення особистого строкового платного сервітуту»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</w:t>
      </w: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та передачу в оренду земельної ділянки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та передачу в оренду земельної ділянки»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присвоєння поштових адрес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присвоєння поштових адрес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Говоруну Миколі Миколайовичу иа Говорун Наталії Олександрівні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Говоруну Миколі Миколайовичу та Говорун Наталії Олександрівні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Желіховському Геннадію Адольфовичу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Желіховському Геннадію Адольфовичу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 щодо поділу земельних ділянок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 щодо поділу земельних ділянок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та затвердження документації із землеустрою»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E112A5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</w:rPr>
        <w:t>Про продаж земельної ділянки споживчому товариству</w:t>
      </w:r>
      <w:r w:rsidRPr="00E112A5">
        <w:rPr>
          <w:rFonts w:ascii="Times New Roman" w:hAnsi="Times New Roman"/>
          <w:b/>
          <w:sz w:val="24"/>
          <w:szCs w:val="24"/>
        </w:rPr>
        <w:t xml:space="preserve"> «КООП БЕРЕЗИНА», Войцехову Юрію Йосиповичу та Войцеховій Ользі Михайлівні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>
        <w:rPr>
          <w:rFonts w:ascii="Times New Roman" w:hAnsi="Times New Roman"/>
          <w:sz w:val="24"/>
          <w:szCs w:val="24"/>
          <w:lang w:val="uk-UA"/>
        </w:rPr>
        <w:t>Островський М.Г., запропонував заключити соціальну угоду на облаштування зупинки по вул.Шевченка, біля універмагу.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</w:rPr>
        <w:t>Про продаж земельної ділянки споживчому товариству</w:t>
      </w:r>
      <w:r w:rsidRPr="00751D8A">
        <w:rPr>
          <w:rFonts w:ascii="Times New Roman" w:hAnsi="Times New Roman"/>
          <w:sz w:val="24"/>
          <w:szCs w:val="24"/>
        </w:rPr>
        <w:t xml:space="preserve"> «КООП БЕРЕЗИНА», Войцехову Юрію Йосиповичу та Войцеховій Ользі Михайлівні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</w:rPr>
        <w:t xml:space="preserve">Про продаж земельної ділянки </w:t>
      </w:r>
      <w:r w:rsidRPr="00BF09B2">
        <w:rPr>
          <w:rFonts w:ascii="Times New Roman" w:hAnsi="Times New Roman"/>
          <w:b/>
          <w:sz w:val="24"/>
          <w:szCs w:val="24"/>
        </w:rPr>
        <w:t>колективному підприємству «НОВИЙ СЕРВІС»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</w:rPr>
        <w:t xml:space="preserve">Про продаж земельної ділянки </w:t>
      </w:r>
      <w:r w:rsidRPr="00751D8A">
        <w:rPr>
          <w:rFonts w:ascii="Times New Roman" w:hAnsi="Times New Roman"/>
          <w:sz w:val="24"/>
          <w:szCs w:val="24"/>
        </w:rPr>
        <w:t>колективному підприємству «НОВИЙ СЕРВІС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проведення експертної грошової оцінки земельної ділянки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проведення експертної грошової оцінки земельної ділянки»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та затвердження документації із  землеустрою»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Голозубинці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12308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B12308"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Голозубинці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Мушкутинці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Мушкутинці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Миньківці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 Миньківці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проектів землеустрою щодо відведення земельних ділянок членам фермерського господарства «Перспектива Плюс»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в рішення міської ради від 10 ли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стопада  2016 р. №50-14/2016р «</w:t>
      </w: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з землеустрою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»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рішення міської ради від 10 ли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стопада  2016 р. №50-14/2016р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з землеустрою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часткове внесення змін до договору оренди земельної ділянки»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часткове внесення змін до договору оренди земельної ділянки»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часткове внесення змін до договору оренди земельної ділянки»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Тимофійку Сергію Олеговичу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Тимофійку Сергію Олеговичу»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Деркачу Михайлу Миколайовичу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Деркачу Михайлу Миколайовичу»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</w:t>
      </w:r>
      <w:r w:rsidR="008F0FCF">
        <w:rPr>
          <w:rFonts w:ascii="Times New Roman" w:hAnsi="Times New Roman"/>
          <w:b/>
          <w:sz w:val="24"/>
          <w:szCs w:val="24"/>
          <w:lang w:val="uk-UA"/>
        </w:rPr>
        <w:t>еустрою учаснику бойових дій Шма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>гуну Ігорю Анатолійовичу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751D8A">
        <w:rPr>
          <w:rFonts w:ascii="Times New Roman" w:hAnsi="Times New Roman"/>
          <w:sz w:val="24"/>
          <w:szCs w:val="24"/>
          <w:lang w:val="uk-UA"/>
        </w:rPr>
        <w:lastRenderedPageBreak/>
        <w:t>земл</w:t>
      </w:r>
      <w:r w:rsidR="008F0FCF">
        <w:rPr>
          <w:rFonts w:ascii="Times New Roman" w:hAnsi="Times New Roman"/>
          <w:sz w:val="24"/>
          <w:szCs w:val="24"/>
          <w:lang w:val="uk-UA"/>
        </w:rPr>
        <w:t>еустрою учаснику бойових дій Шма</w:t>
      </w:r>
      <w:r w:rsidRPr="00751D8A">
        <w:rPr>
          <w:rFonts w:ascii="Times New Roman" w:hAnsi="Times New Roman"/>
          <w:sz w:val="24"/>
          <w:szCs w:val="24"/>
          <w:lang w:val="uk-UA"/>
        </w:rPr>
        <w:t>гуну Ігорю Анатолійовичу»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Мельнику Івану Володимировичу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Мельнику Івану Володимировичу»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Ясніцькому Андрію Валентиновичу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Ясніцькому Андрію Валентиновичу»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>учаснику бойових дій Долінському Олегу Вікторовичу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751D8A">
        <w:rPr>
          <w:rFonts w:ascii="Times New Roman" w:hAnsi="Times New Roman"/>
          <w:sz w:val="24"/>
          <w:szCs w:val="24"/>
          <w:lang w:val="uk-UA"/>
        </w:rPr>
        <w:t>учаснику бойових дій Долінському Олегу Вікторовичу»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Іващук Валентині Анатоліївні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Іващук Валентині Анатоліївні»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Берешвілі Аллі Анатоліївні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Берешвілі Аллі Анатоліївні»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Жуганару Василю Федоровичу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Жуганару Василю Федоровичу»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Багнюку Максиму Миколайовичу»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Сусляку Віталію Петровичу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учаснику бойових дій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Сусляку Віталію Петровичу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Строменко Стефанії Василівні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учаснику бойових дій 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>Строменко Стефанії Василівні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Афоніній Таїсі Анатоліївні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Афоніній Таїсі Анатоліївні»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Ропотилу Віктору Станіславовичу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Ропотилу Віктору Станіславовичу»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Заболотному В'ячеславу Тимофійовичу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Заболотному В'ячеславу Тимофійовичу»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Кащуку Василю Михайловичу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Кащуку Василю Михайловичу»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Мельнику Анатолію Петровичу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Мельнику Анатолію Петровичу»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Мельнику Вячеславу Васильовичу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Мельнику Вячеславу Васильовичу»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Піжику Дмитру Юрійовичу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Піжику Дмитру Юрійовичу»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Заяцу Ігору Михайловичу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Заяцу Ігору Михайловичу»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Левицькому Борису Адамовичу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>Макогончук В.В. – начальник земельно-архітектурного відділу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Дебре І.К. заявив про конфлікт інтересів.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Левицькому Борису Адамовичу» винести на розгляд сесії міської ради.</w:t>
      </w: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BF09B2" w:rsidRDefault="00995B5E" w:rsidP="00995B5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Сікорському Савелію Анатолійовичу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Макогончук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Сікорському Савелію Анатолійовичу» винести на розгляд сесії міської ради.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95B5E" w:rsidRPr="00751D8A" w:rsidRDefault="00995B5E" w:rsidP="00995B5E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95B5E" w:rsidRPr="00751D8A" w:rsidRDefault="00995B5E" w:rsidP="00995B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9502C5" w:rsidRDefault="001E71A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9502C5" w:rsidRDefault="00905289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Секретар  спільного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9502C5">
        <w:rPr>
          <w:rFonts w:ascii="Times New Roman" w:hAnsi="Times New Roman"/>
          <w:b/>
          <w:sz w:val="24"/>
          <w:szCs w:val="24"/>
        </w:rPr>
        <w:t>д</w:t>
      </w:r>
      <w:r w:rsidR="00D655EB" w:rsidRPr="009502C5">
        <w:rPr>
          <w:rFonts w:ascii="Times New Roman" w:hAnsi="Times New Roman"/>
          <w:b/>
          <w:sz w:val="24"/>
          <w:szCs w:val="24"/>
        </w:rPr>
        <w:t xml:space="preserve">ання                     </w:t>
      </w:r>
      <w:r w:rsidRPr="009502C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4730F8" w:rsidRPr="004730F8">
        <w:rPr>
          <w:rFonts w:ascii="Times New Roman" w:hAnsi="Times New Roman"/>
          <w:b/>
          <w:sz w:val="24"/>
          <w:szCs w:val="24"/>
          <w:lang w:val="uk-UA"/>
        </w:rPr>
        <w:t>О.Кушнір</w:t>
      </w:r>
      <w:r w:rsidR="004730F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622A5" w:rsidRPr="009502C5" w:rsidRDefault="00E622A5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9502C5" w:rsidRDefault="00B573EE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9502C5" w:rsidRDefault="00905289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CF3E7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9502C5" w:rsidRDefault="00D655E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B15A1">
        <w:rPr>
          <w:rFonts w:ascii="Times New Roman" w:hAnsi="Times New Roman"/>
          <w:b/>
          <w:sz w:val="24"/>
          <w:szCs w:val="24"/>
          <w:lang w:val="uk-UA"/>
        </w:rPr>
        <w:t xml:space="preserve">  О.Ясінський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CF3E7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9502C5" w:rsidRDefault="00D655E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8B15A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730F8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9502C5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56" w:rsidRDefault="009A6E56" w:rsidP="00DC467D">
      <w:pPr>
        <w:spacing w:after="0" w:line="240" w:lineRule="auto"/>
      </w:pPr>
      <w:r>
        <w:separator/>
      </w:r>
    </w:p>
  </w:endnote>
  <w:endnote w:type="continuationSeparator" w:id="0">
    <w:p w:rsidR="009A6E56" w:rsidRDefault="009A6E5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56" w:rsidRDefault="009A6E56" w:rsidP="00DC467D">
      <w:pPr>
        <w:spacing w:after="0" w:line="240" w:lineRule="auto"/>
      </w:pPr>
      <w:r>
        <w:separator/>
      </w:r>
    </w:p>
  </w:footnote>
  <w:footnote w:type="continuationSeparator" w:id="0">
    <w:p w:rsidR="009A6E56" w:rsidRDefault="009A6E5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46B0B"/>
    <w:multiLevelType w:val="hybridMultilevel"/>
    <w:tmpl w:val="AB08F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7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69FF2C6C"/>
    <w:multiLevelType w:val="hybridMultilevel"/>
    <w:tmpl w:val="B936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3"/>
  </w:num>
  <w:num w:numId="5">
    <w:abstractNumId w:val="1"/>
  </w:num>
  <w:num w:numId="6">
    <w:abstractNumId w:val="31"/>
  </w:num>
  <w:num w:numId="7">
    <w:abstractNumId w:val="40"/>
  </w:num>
  <w:num w:numId="8">
    <w:abstractNumId w:val="44"/>
  </w:num>
  <w:num w:numId="9">
    <w:abstractNumId w:val="41"/>
  </w:num>
  <w:num w:numId="10">
    <w:abstractNumId w:val="27"/>
  </w:num>
  <w:num w:numId="11">
    <w:abstractNumId w:val="19"/>
  </w:num>
  <w:num w:numId="12">
    <w:abstractNumId w:val="33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9"/>
  </w:num>
  <w:num w:numId="17">
    <w:abstractNumId w:val="39"/>
  </w:num>
  <w:num w:numId="18">
    <w:abstractNumId w:val="23"/>
  </w:num>
  <w:num w:numId="19">
    <w:abstractNumId w:val="7"/>
  </w:num>
  <w:num w:numId="20">
    <w:abstractNumId w:val="10"/>
  </w:num>
  <w:num w:numId="21">
    <w:abstractNumId w:val="36"/>
  </w:num>
  <w:num w:numId="22">
    <w:abstractNumId w:val="28"/>
  </w:num>
  <w:num w:numId="23">
    <w:abstractNumId w:val="25"/>
  </w:num>
  <w:num w:numId="24">
    <w:abstractNumId w:val="45"/>
  </w:num>
  <w:num w:numId="25">
    <w:abstractNumId w:val="46"/>
  </w:num>
  <w:num w:numId="26">
    <w:abstractNumId w:val="17"/>
  </w:num>
  <w:num w:numId="27">
    <w:abstractNumId w:val="6"/>
  </w:num>
  <w:num w:numId="28">
    <w:abstractNumId w:val="8"/>
  </w:num>
  <w:num w:numId="29">
    <w:abstractNumId w:val="37"/>
  </w:num>
  <w:num w:numId="30">
    <w:abstractNumId w:val="32"/>
  </w:num>
  <w:num w:numId="31">
    <w:abstractNumId w:val="30"/>
  </w:num>
  <w:num w:numId="32">
    <w:abstractNumId w:val="12"/>
  </w:num>
  <w:num w:numId="33">
    <w:abstractNumId w:val="43"/>
  </w:num>
  <w:num w:numId="34">
    <w:abstractNumId w:val="22"/>
  </w:num>
  <w:num w:numId="35">
    <w:abstractNumId w:val="0"/>
  </w:num>
  <w:num w:numId="36">
    <w:abstractNumId w:val="2"/>
  </w:num>
  <w:num w:numId="37">
    <w:abstractNumId w:val="11"/>
  </w:num>
  <w:num w:numId="38">
    <w:abstractNumId w:val="20"/>
  </w:num>
  <w:num w:numId="39">
    <w:abstractNumId w:val="14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1"/>
  </w:num>
  <w:num w:numId="43">
    <w:abstractNumId w:val="38"/>
  </w:num>
  <w:num w:numId="44">
    <w:abstractNumId w:val="26"/>
  </w:num>
  <w:num w:numId="45">
    <w:abstractNumId w:val="5"/>
  </w:num>
  <w:num w:numId="46">
    <w:abstractNumId w:val="4"/>
  </w:num>
  <w:num w:numId="47">
    <w:abstractNumId w:val="9"/>
  </w:num>
  <w:num w:numId="48">
    <w:abstractNumId w:val="16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0370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3D11"/>
    <w:rsid w:val="000E7039"/>
    <w:rsid w:val="000F629D"/>
    <w:rsid w:val="000F7E73"/>
    <w:rsid w:val="00100002"/>
    <w:rsid w:val="001056A4"/>
    <w:rsid w:val="00107CAD"/>
    <w:rsid w:val="0011043C"/>
    <w:rsid w:val="0011462E"/>
    <w:rsid w:val="00120AF8"/>
    <w:rsid w:val="00120EBB"/>
    <w:rsid w:val="00134061"/>
    <w:rsid w:val="00137140"/>
    <w:rsid w:val="0013789D"/>
    <w:rsid w:val="0014082D"/>
    <w:rsid w:val="00142CCF"/>
    <w:rsid w:val="00146FC8"/>
    <w:rsid w:val="00147728"/>
    <w:rsid w:val="00152CDF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0B8A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20BE"/>
    <w:rsid w:val="00243A0E"/>
    <w:rsid w:val="00250489"/>
    <w:rsid w:val="00255762"/>
    <w:rsid w:val="00263E8A"/>
    <w:rsid w:val="00264000"/>
    <w:rsid w:val="00266013"/>
    <w:rsid w:val="002670CD"/>
    <w:rsid w:val="00270051"/>
    <w:rsid w:val="00270740"/>
    <w:rsid w:val="00272426"/>
    <w:rsid w:val="00272CB0"/>
    <w:rsid w:val="00273D19"/>
    <w:rsid w:val="00276143"/>
    <w:rsid w:val="00277871"/>
    <w:rsid w:val="00281919"/>
    <w:rsid w:val="00281AAE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082C"/>
    <w:rsid w:val="003A3B83"/>
    <w:rsid w:val="003A3FF2"/>
    <w:rsid w:val="003A536E"/>
    <w:rsid w:val="003A5B99"/>
    <w:rsid w:val="003B1B94"/>
    <w:rsid w:val="003B436B"/>
    <w:rsid w:val="003B44E7"/>
    <w:rsid w:val="003C0A24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E5E31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30F8"/>
    <w:rsid w:val="004758BC"/>
    <w:rsid w:val="004866B7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4117"/>
    <w:rsid w:val="004B5CF9"/>
    <w:rsid w:val="004B68E9"/>
    <w:rsid w:val="004B7AFC"/>
    <w:rsid w:val="004C1F40"/>
    <w:rsid w:val="004C7A20"/>
    <w:rsid w:val="004D10AA"/>
    <w:rsid w:val="004D138F"/>
    <w:rsid w:val="004D1B37"/>
    <w:rsid w:val="004D7230"/>
    <w:rsid w:val="004F6BCD"/>
    <w:rsid w:val="00503F4C"/>
    <w:rsid w:val="00503FAD"/>
    <w:rsid w:val="0051009E"/>
    <w:rsid w:val="00514B04"/>
    <w:rsid w:val="00526842"/>
    <w:rsid w:val="00536A18"/>
    <w:rsid w:val="00547C4B"/>
    <w:rsid w:val="00551188"/>
    <w:rsid w:val="00551AEA"/>
    <w:rsid w:val="00557DF9"/>
    <w:rsid w:val="00562479"/>
    <w:rsid w:val="005672F6"/>
    <w:rsid w:val="00573B26"/>
    <w:rsid w:val="00577E68"/>
    <w:rsid w:val="00580C4C"/>
    <w:rsid w:val="00582313"/>
    <w:rsid w:val="0058488F"/>
    <w:rsid w:val="005869E9"/>
    <w:rsid w:val="00595D7E"/>
    <w:rsid w:val="00597AE2"/>
    <w:rsid w:val="005A2039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4FDC"/>
    <w:rsid w:val="00605A22"/>
    <w:rsid w:val="00606B9C"/>
    <w:rsid w:val="00620430"/>
    <w:rsid w:val="00620603"/>
    <w:rsid w:val="00632378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266F"/>
    <w:rsid w:val="0071427E"/>
    <w:rsid w:val="00720404"/>
    <w:rsid w:val="007228A4"/>
    <w:rsid w:val="0073565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2C7"/>
    <w:rsid w:val="007F7F75"/>
    <w:rsid w:val="00800A67"/>
    <w:rsid w:val="008056BF"/>
    <w:rsid w:val="00815049"/>
    <w:rsid w:val="00822812"/>
    <w:rsid w:val="008379A4"/>
    <w:rsid w:val="00846536"/>
    <w:rsid w:val="008470CB"/>
    <w:rsid w:val="008567ED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15A1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0FCF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005"/>
    <w:rsid w:val="00940B79"/>
    <w:rsid w:val="009502C5"/>
    <w:rsid w:val="00950436"/>
    <w:rsid w:val="009532F2"/>
    <w:rsid w:val="00954E9A"/>
    <w:rsid w:val="00955516"/>
    <w:rsid w:val="009577B6"/>
    <w:rsid w:val="00962CF2"/>
    <w:rsid w:val="00964AA2"/>
    <w:rsid w:val="00967C53"/>
    <w:rsid w:val="00971726"/>
    <w:rsid w:val="0097756A"/>
    <w:rsid w:val="00982DA6"/>
    <w:rsid w:val="009855A7"/>
    <w:rsid w:val="00986F9D"/>
    <w:rsid w:val="00995B5E"/>
    <w:rsid w:val="00996C81"/>
    <w:rsid w:val="009A115C"/>
    <w:rsid w:val="009A15CB"/>
    <w:rsid w:val="009A27C0"/>
    <w:rsid w:val="009A3FE3"/>
    <w:rsid w:val="009A4249"/>
    <w:rsid w:val="009A5F94"/>
    <w:rsid w:val="009A68EB"/>
    <w:rsid w:val="009A6E56"/>
    <w:rsid w:val="009A76F6"/>
    <w:rsid w:val="009A7800"/>
    <w:rsid w:val="009B051C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37195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57A8"/>
    <w:rsid w:val="00A960C1"/>
    <w:rsid w:val="00A968A7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2308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1CA4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2372"/>
    <w:rsid w:val="00BF33A7"/>
    <w:rsid w:val="00C04964"/>
    <w:rsid w:val="00C061C0"/>
    <w:rsid w:val="00C065FE"/>
    <w:rsid w:val="00C07012"/>
    <w:rsid w:val="00C07657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00DE"/>
    <w:rsid w:val="00CB182A"/>
    <w:rsid w:val="00CB5B4D"/>
    <w:rsid w:val="00CB74F8"/>
    <w:rsid w:val="00CD15BD"/>
    <w:rsid w:val="00CE337C"/>
    <w:rsid w:val="00CF29B0"/>
    <w:rsid w:val="00CF3E7B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DE58D6"/>
    <w:rsid w:val="00E0003E"/>
    <w:rsid w:val="00E00350"/>
    <w:rsid w:val="00E00C03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2F8F"/>
    <w:rsid w:val="00EE3945"/>
    <w:rsid w:val="00EE5E74"/>
    <w:rsid w:val="00EF51AD"/>
    <w:rsid w:val="00F12967"/>
    <w:rsid w:val="00F30139"/>
    <w:rsid w:val="00F3248E"/>
    <w:rsid w:val="00F337C8"/>
    <w:rsid w:val="00F41FCD"/>
    <w:rsid w:val="00F50B90"/>
    <w:rsid w:val="00F621F5"/>
    <w:rsid w:val="00F705D2"/>
    <w:rsid w:val="00F72A74"/>
    <w:rsid w:val="00F76C7D"/>
    <w:rsid w:val="00F83F38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D5503"/>
    <w:rsid w:val="00FE0E77"/>
    <w:rsid w:val="00FE0F9E"/>
    <w:rsid w:val="00FE1A63"/>
    <w:rsid w:val="00FE1E05"/>
    <w:rsid w:val="00FE635D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52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370002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152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2547-26EB-43B8-B26C-CD32D5F9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7045</Words>
  <Characters>40161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47112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81</cp:revision>
  <cp:lastPrinted>2019-04-24T07:32:00Z</cp:lastPrinted>
  <dcterms:created xsi:type="dcterms:W3CDTF">2018-10-27T04:45:00Z</dcterms:created>
  <dcterms:modified xsi:type="dcterms:W3CDTF">2019-06-27T10:06:00Z</dcterms:modified>
</cp:coreProperties>
</file>